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245B9" w14:textId="10FFC882" w:rsidR="001163C3" w:rsidRPr="00E35FC9" w:rsidRDefault="001163C3" w:rsidP="001163C3">
      <w:pPr>
        <w:jc w:val="both"/>
        <w:rPr>
          <w:rFonts w:ascii="Merriweather" w:hAnsi="Merriweather" w:cs="Arial"/>
          <w:iCs/>
        </w:rPr>
      </w:pPr>
      <w:r w:rsidRPr="00E35FC9">
        <w:rPr>
          <w:rFonts w:ascii="Merriweather" w:hAnsi="Merriweather" w:cs="Arial"/>
          <w:iCs/>
        </w:rPr>
        <w:t>Naročnik- končni uporabnik:</w:t>
      </w:r>
      <w:r w:rsidRPr="00E35FC9">
        <w:rPr>
          <w:rFonts w:ascii="Merriweather" w:hAnsi="Merriweather" w:cs="Arial"/>
          <w:iCs/>
        </w:rPr>
        <w:tab/>
      </w:r>
      <w:r w:rsidRPr="00E35FC9">
        <w:rPr>
          <w:rFonts w:ascii="Merriweather" w:hAnsi="Merriweather" w:cs="Arial"/>
          <w:iCs/>
        </w:rPr>
        <w:tab/>
      </w:r>
      <w:r w:rsidRPr="00E35FC9">
        <w:rPr>
          <w:rFonts w:ascii="Merriweather" w:hAnsi="Merriweather" w:cs="Arial"/>
          <w:iCs/>
        </w:rPr>
        <w:tab/>
      </w:r>
      <w:r w:rsidRPr="00E35FC9">
        <w:rPr>
          <w:rFonts w:ascii="Merriweather" w:hAnsi="Merriweather" w:cs="Arial"/>
          <w:iCs/>
        </w:rPr>
        <w:tab/>
      </w:r>
      <w:r w:rsidRPr="00E35FC9">
        <w:rPr>
          <w:rFonts w:ascii="Merriweather" w:hAnsi="Merriweather" w:cs="Arial"/>
          <w:iCs/>
        </w:rPr>
        <w:tab/>
      </w:r>
      <w:r w:rsidRPr="00E35FC9">
        <w:rPr>
          <w:rFonts w:ascii="Merriweather" w:hAnsi="Merriweather" w:cs="Arial"/>
          <w:iCs/>
        </w:rPr>
        <w:tab/>
      </w:r>
      <w:r w:rsidRPr="00E35FC9">
        <w:rPr>
          <w:rFonts w:ascii="Merriweather" w:hAnsi="Merriweather" w:cs="Arial"/>
          <w:iCs/>
        </w:rPr>
        <w:tab/>
        <w:t>Priloga št. 11</w:t>
      </w:r>
    </w:p>
    <w:p w14:paraId="73D9991B" w14:textId="77777777" w:rsidR="001163C3" w:rsidRPr="00E35FC9" w:rsidRDefault="001163C3" w:rsidP="001163C3">
      <w:pPr>
        <w:keepNext/>
        <w:outlineLvl w:val="0"/>
        <w:rPr>
          <w:rFonts w:ascii="Merriweather" w:hAnsi="Merriweather" w:cs="Arial"/>
          <w:bCs/>
        </w:rPr>
      </w:pPr>
      <w:r w:rsidRPr="00E35FC9">
        <w:rPr>
          <w:rFonts w:ascii="Merriweather" w:hAnsi="Merriweather" w:cs="Arial"/>
          <w:bCs/>
          <w:iCs/>
        </w:rPr>
        <w:t>___________________</w:t>
      </w:r>
    </w:p>
    <w:p w14:paraId="7DD384E9" w14:textId="77777777" w:rsidR="001163C3" w:rsidRPr="00E35FC9" w:rsidRDefault="001163C3" w:rsidP="001163C3">
      <w:pPr>
        <w:rPr>
          <w:rFonts w:ascii="Merriweather" w:hAnsi="Merriweather" w:cs="Arial"/>
        </w:rPr>
      </w:pPr>
      <w:r w:rsidRPr="00E35FC9">
        <w:rPr>
          <w:rFonts w:ascii="Merriweather" w:hAnsi="Merriweather" w:cs="Arial"/>
        </w:rPr>
        <w:t>___________________</w:t>
      </w:r>
    </w:p>
    <w:p w14:paraId="05F5124F" w14:textId="77777777" w:rsidR="001163C3" w:rsidRPr="00E35FC9" w:rsidRDefault="001163C3" w:rsidP="001163C3">
      <w:pPr>
        <w:rPr>
          <w:rFonts w:ascii="Merriweather" w:hAnsi="Merriweather" w:cs="Arial"/>
          <w:b/>
          <w:iCs/>
        </w:rPr>
      </w:pPr>
    </w:p>
    <w:p w14:paraId="226DE5AB" w14:textId="77777777" w:rsidR="001163C3" w:rsidRPr="00E35FC9" w:rsidRDefault="001163C3" w:rsidP="001163C3">
      <w:pPr>
        <w:jc w:val="center"/>
        <w:rPr>
          <w:rFonts w:ascii="Merriweather" w:hAnsi="Merriweather" w:cs="Arial"/>
          <w:b/>
          <w:iCs/>
        </w:rPr>
      </w:pPr>
      <w:r w:rsidRPr="00E35FC9">
        <w:rPr>
          <w:rFonts w:ascii="Merriweather" w:hAnsi="Merriweather" w:cs="Arial"/>
          <w:b/>
          <w:iCs/>
        </w:rPr>
        <w:t>POTRDILO O REFERENCAH</w:t>
      </w:r>
    </w:p>
    <w:p w14:paraId="6D108711" w14:textId="77777777" w:rsidR="001163C3" w:rsidRPr="00E35FC9" w:rsidRDefault="001163C3" w:rsidP="001163C3">
      <w:pPr>
        <w:jc w:val="both"/>
        <w:rPr>
          <w:rFonts w:ascii="Merriweather" w:hAnsi="Merriweather" w:cs="Arial"/>
          <w:b/>
          <w:iCs/>
        </w:rPr>
      </w:pPr>
    </w:p>
    <w:p w14:paraId="420B9127" w14:textId="6671A09E" w:rsidR="001163C3" w:rsidRPr="004F2FD2" w:rsidRDefault="001163C3" w:rsidP="00023591">
      <w:pPr>
        <w:numPr>
          <w:ilvl w:val="0"/>
          <w:numId w:val="1"/>
        </w:numPr>
        <w:tabs>
          <w:tab w:val="left" w:pos="426"/>
        </w:tabs>
        <w:spacing w:line="340" w:lineRule="exact"/>
        <w:contextualSpacing/>
        <w:rPr>
          <w:rFonts w:ascii="Merriweather" w:hAnsi="Merriweather" w:cs="Arial"/>
          <w:iCs/>
        </w:rPr>
      </w:pPr>
      <w:r w:rsidRPr="00E35FC9">
        <w:rPr>
          <w:rFonts w:ascii="Merriweather" w:hAnsi="Merriweather" w:cs="Arial"/>
        </w:rPr>
        <w:t>Potrjujemo, da je dejanski izvajalec: ______________</w:t>
      </w:r>
      <w:r w:rsidRPr="004F2FD2">
        <w:rPr>
          <w:rFonts w:ascii="Merriweather" w:hAnsi="Merriweather" w:cs="Arial"/>
        </w:rPr>
        <w:t>_______________________________</w:t>
      </w:r>
      <w:r w:rsidR="004F2FD2">
        <w:rPr>
          <w:rFonts w:ascii="Merriweather" w:hAnsi="Merriweather" w:cs="Arial"/>
        </w:rPr>
        <w:t>____</w:t>
      </w:r>
      <w:r w:rsidR="00023591">
        <w:rPr>
          <w:rFonts w:ascii="Merriweather" w:hAnsi="Merriweather" w:cs="Arial"/>
        </w:rPr>
        <w:t xml:space="preserve"> </w:t>
      </w:r>
      <w:r w:rsidRPr="004F2FD2">
        <w:rPr>
          <w:rFonts w:ascii="Merriweather" w:hAnsi="Merriweather" w:cs="Arial"/>
          <w:i/>
          <w:sz w:val="18"/>
          <w:szCs w:val="18"/>
        </w:rPr>
        <w:t>(vpiše se dejanskega izvajalca, ki je izvedel elektroenergetski projekt)</w:t>
      </w:r>
    </w:p>
    <w:p w14:paraId="50CC4BAD" w14:textId="77777777" w:rsidR="001163C3" w:rsidRPr="00E35FC9" w:rsidRDefault="001163C3" w:rsidP="001163C3">
      <w:pPr>
        <w:jc w:val="both"/>
        <w:rPr>
          <w:rFonts w:ascii="Merriweather" w:hAnsi="Merriweather" w:cs="Arial"/>
          <w:b/>
        </w:rPr>
      </w:pPr>
    </w:p>
    <w:p w14:paraId="3F2D95BC" w14:textId="4912A0A5" w:rsidR="004F2FD2" w:rsidRDefault="001163C3" w:rsidP="001163C3">
      <w:pPr>
        <w:pStyle w:val="Odstavekseznama"/>
        <w:tabs>
          <w:tab w:val="left" w:pos="426"/>
        </w:tabs>
        <w:ind w:left="426"/>
        <w:jc w:val="both"/>
        <w:rPr>
          <w:rFonts w:ascii="Merriweather" w:hAnsi="Merriweather" w:cs="Arial"/>
        </w:rPr>
      </w:pPr>
      <w:r w:rsidRPr="00E35FC9">
        <w:rPr>
          <w:rFonts w:ascii="Merriweather" w:hAnsi="Merriweather" w:cs="Arial"/>
        </w:rPr>
        <w:t xml:space="preserve">v obdobju od 01. 04. </w:t>
      </w:r>
      <w:r w:rsidRPr="004F2FD2">
        <w:rPr>
          <w:rFonts w:ascii="Merriweather" w:hAnsi="Merriweather" w:cs="Arial"/>
        </w:rPr>
        <w:t>202</w:t>
      </w:r>
      <w:r w:rsidR="004F2FD2" w:rsidRPr="004F2FD2">
        <w:rPr>
          <w:rFonts w:ascii="Merriweather" w:hAnsi="Merriweather" w:cs="Arial"/>
        </w:rPr>
        <w:t>1</w:t>
      </w:r>
      <w:r w:rsidRPr="004F2FD2">
        <w:rPr>
          <w:rFonts w:ascii="Merriweather" w:hAnsi="Merriweather" w:cs="Arial"/>
        </w:rPr>
        <w:t xml:space="preserve"> d</w:t>
      </w:r>
      <w:r w:rsidRPr="00E35FC9">
        <w:rPr>
          <w:rFonts w:ascii="Merriweather" w:hAnsi="Merriweather" w:cs="Arial"/>
        </w:rPr>
        <w:t xml:space="preserve">alje, </w:t>
      </w:r>
      <w:r w:rsidRPr="00E35FC9">
        <w:rPr>
          <w:rFonts w:ascii="Merriweather" w:hAnsi="Merriweather"/>
        </w:rPr>
        <w:t>v Republiki Sloveniji ali v drugih državah EU,</w:t>
      </w:r>
      <w:r w:rsidRPr="00E35FC9">
        <w:rPr>
          <w:rFonts w:ascii="Merriweather" w:hAnsi="Merriweather" w:cs="Arial"/>
        </w:rPr>
        <w:t xml:space="preserve"> izvedel demontažo vodnikov na daljnovodu napetosti 20 kV ali več, jekleno predalčne konstrukcije</w:t>
      </w:r>
    </w:p>
    <w:p w14:paraId="7C074E17" w14:textId="77777777" w:rsidR="004F2FD2" w:rsidRDefault="004F2FD2" w:rsidP="001163C3">
      <w:pPr>
        <w:pStyle w:val="Odstavekseznama"/>
        <w:tabs>
          <w:tab w:val="left" w:pos="426"/>
        </w:tabs>
        <w:ind w:left="426"/>
        <w:jc w:val="both"/>
        <w:rPr>
          <w:rFonts w:ascii="Merriweather" w:hAnsi="Merriweather" w:cs="Arial"/>
        </w:rPr>
      </w:pPr>
    </w:p>
    <w:p w14:paraId="4ED28B31" w14:textId="5E410E92" w:rsidR="004F2FD2" w:rsidRDefault="001163C3" w:rsidP="004F2FD2">
      <w:pPr>
        <w:pStyle w:val="Odstavekseznama"/>
        <w:numPr>
          <w:ilvl w:val="0"/>
          <w:numId w:val="2"/>
        </w:numPr>
        <w:tabs>
          <w:tab w:val="left" w:pos="426"/>
        </w:tabs>
        <w:jc w:val="both"/>
        <w:rPr>
          <w:rFonts w:ascii="Merriweather" w:hAnsi="Merriweather" w:cs="Arial"/>
        </w:rPr>
      </w:pPr>
      <w:r w:rsidRPr="004F2FD2">
        <w:rPr>
          <w:rFonts w:ascii="Merriweather" w:hAnsi="Merriweather" w:cs="Arial"/>
        </w:rPr>
        <w:t>ki je obsegala križanje z glavno železniško progo in avtocesto in je za izvedbo del ponudnik sam pridobil zapor</w:t>
      </w:r>
      <w:r w:rsidR="004F2FD2" w:rsidRPr="004F2FD2">
        <w:rPr>
          <w:rFonts w:ascii="Merriweather" w:hAnsi="Merriweather" w:cs="Arial"/>
        </w:rPr>
        <w:t>i</w:t>
      </w:r>
      <w:r w:rsidRPr="004F2FD2">
        <w:rPr>
          <w:rFonts w:ascii="Merriweather" w:hAnsi="Merriweather" w:cs="Arial"/>
        </w:rPr>
        <w:t xml:space="preserve"> avtoceste in železniške proge</w:t>
      </w:r>
    </w:p>
    <w:p w14:paraId="4667F83B" w14:textId="77777777" w:rsidR="004F2FD2" w:rsidRPr="004F2FD2" w:rsidRDefault="004F2FD2" w:rsidP="004F2FD2">
      <w:pPr>
        <w:pStyle w:val="Odstavekseznama"/>
        <w:tabs>
          <w:tab w:val="left" w:pos="426"/>
        </w:tabs>
        <w:ind w:left="786"/>
        <w:jc w:val="both"/>
        <w:rPr>
          <w:rFonts w:ascii="Merriweather" w:hAnsi="Merriweather" w:cs="Arial"/>
        </w:rPr>
      </w:pPr>
    </w:p>
    <w:p w14:paraId="52248783" w14:textId="43DF8763" w:rsidR="004F2FD2" w:rsidRDefault="004F2FD2" w:rsidP="004F2FD2">
      <w:pPr>
        <w:pStyle w:val="Odstavekseznama"/>
        <w:numPr>
          <w:ilvl w:val="0"/>
          <w:numId w:val="2"/>
        </w:numPr>
        <w:tabs>
          <w:tab w:val="left" w:pos="426"/>
        </w:tabs>
        <w:jc w:val="both"/>
        <w:rPr>
          <w:rFonts w:ascii="Merriweather" w:hAnsi="Merriweather" w:cs="Arial"/>
        </w:rPr>
      </w:pPr>
      <w:r w:rsidRPr="004F2FD2">
        <w:rPr>
          <w:rFonts w:ascii="Merriweather" w:hAnsi="Merriweather" w:cs="Arial"/>
        </w:rPr>
        <w:t>ki je obsegala križanje z glavno železniško progo in je za izvedbo del ponudnik sam pridobil zaporo železniške proge</w:t>
      </w:r>
    </w:p>
    <w:p w14:paraId="3B883925" w14:textId="77777777" w:rsidR="004F2FD2" w:rsidRPr="004F2FD2" w:rsidRDefault="004F2FD2" w:rsidP="004F2FD2">
      <w:pPr>
        <w:pStyle w:val="Odstavekseznama"/>
        <w:tabs>
          <w:tab w:val="left" w:pos="426"/>
        </w:tabs>
        <w:ind w:left="786"/>
        <w:jc w:val="both"/>
        <w:rPr>
          <w:rFonts w:ascii="Merriweather" w:hAnsi="Merriweather" w:cs="Arial"/>
        </w:rPr>
      </w:pPr>
    </w:p>
    <w:p w14:paraId="28E8CB88" w14:textId="556A2957" w:rsidR="004F2FD2" w:rsidRPr="004F2FD2" w:rsidRDefault="004F2FD2" w:rsidP="004F2FD2">
      <w:pPr>
        <w:pStyle w:val="Odstavekseznama"/>
        <w:numPr>
          <w:ilvl w:val="0"/>
          <w:numId w:val="2"/>
        </w:numPr>
        <w:tabs>
          <w:tab w:val="left" w:pos="426"/>
        </w:tabs>
        <w:jc w:val="both"/>
        <w:rPr>
          <w:rFonts w:ascii="Merriweather" w:hAnsi="Merriweather" w:cs="Arial"/>
        </w:rPr>
      </w:pPr>
      <w:r w:rsidRPr="004F2FD2">
        <w:rPr>
          <w:rFonts w:ascii="Merriweather" w:hAnsi="Merriweather" w:cs="Arial"/>
        </w:rPr>
        <w:t xml:space="preserve">ki je obsegala križanje z avtocesto in je za izvedbo del ponudnik sam pridobil zaporo avtoceste </w:t>
      </w:r>
    </w:p>
    <w:p w14:paraId="4D03E158" w14:textId="77777777" w:rsidR="004F2FD2" w:rsidRDefault="004F2FD2" w:rsidP="004F2FD2">
      <w:pPr>
        <w:tabs>
          <w:tab w:val="left" w:pos="426"/>
        </w:tabs>
        <w:ind w:left="426"/>
        <w:jc w:val="both"/>
        <w:rPr>
          <w:rFonts w:ascii="Merriweather" w:hAnsi="Merriweather" w:cs="Arial"/>
        </w:rPr>
      </w:pPr>
    </w:p>
    <w:p w14:paraId="7D0ACE94" w14:textId="738110D5" w:rsidR="004F2FD2" w:rsidRPr="004F2FD2" w:rsidRDefault="004F2FD2" w:rsidP="004F2FD2">
      <w:pPr>
        <w:tabs>
          <w:tab w:val="left" w:pos="426"/>
        </w:tabs>
        <w:jc w:val="both"/>
        <w:rPr>
          <w:rFonts w:ascii="Merriweather" w:hAnsi="Merriweather" w:cs="Arial"/>
          <w:b/>
          <w:bCs/>
        </w:rPr>
      </w:pPr>
      <w:r>
        <w:rPr>
          <w:rFonts w:ascii="Merriweather" w:hAnsi="Merriweather" w:cs="Arial"/>
        </w:rPr>
        <w:tab/>
      </w:r>
      <w:r>
        <w:rPr>
          <w:rFonts w:ascii="Merriweather" w:hAnsi="Merriweather" w:cs="Arial"/>
        </w:rPr>
        <w:tab/>
      </w:r>
      <w:r w:rsidRPr="004F2FD2">
        <w:rPr>
          <w:rFonts w:ascii="Merriweather" w:hAnsi="Merriweather" w:cs="Arial"/>
          <w:b/>
          <w:bCs/>
        </w:rPr>
        <w:t xml:space="preserve"> (OZNAČI PRAVILNO TRDITEV)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7"/>
        <w:gridCol w:w="1948"/>
        <w:gridCol w:w="2148"/>
        <w:gridCol w:w="1947"/>
      </w:tblGrid>
      <w:tr w:rsidR="004F2FD2" w:rsidRPr="00E35FC9" w14:paraId="3FD1F0D1" w14:textId="77777777" w:rsidTr="004F2FD2">
        <w:trPr>
          <w:trHeight w:val="448"/>
        </w:trPr>
        <w:tc>
          <w:tcPr>
            <w:tcW w:w="2457" w:type="dxa"/>
            <w:vAlign w:val="center"/>
          </w:tcPr>
          <w:p w14:paraId="2821D254" w14:textId="77777777" w:rsidR="001163C3" w:rsidRPr="00E35FC9" w:rsidRDefault="001163C3" w:rsidP="006D20F9">
            <w:pPr>
              <w:jc w:val="center"/>
              <w:rPr>
                <w:rFonts w:ascii="Merriweather" w:hAnsi="Merriweather" w:cs="Arial"/>
              </w:rPr>
            </w:pPr>
            <w:r w:rsidRPr="00E35FC9">
              <w:rPr>
                <w:rFonts w:ascii="Merriweather" w:eastAsia="Arial Unicode MS" w:hAnsi="Merriweather" w:cs="Arial"/>
                <w:b/>
                <w:bCs/>
              </w:rPr>
              <w:t>Naziv projekta</w:t>
            </w:r>
          </w:p>
        </w:tc>
        <w:tc>
          <w:tcPr>
            <w:tcW w:w="1948" w:type="dxa"/>
            <w:vAlign w:val="center"/>
          </w:tcPr>
          <w:p w14:paraId="348EA048" w14:textId="77777777" w:rsidR="001163C3" w:rsidRPr="00E35FC9" w:rsidRDefault="001163C3" w:rsidP="006D20F9">
            <w:pPr>
              <w:jc w:val="center"/>
              <w:rPr>
                <w:rFonts w:ascii="Merriweather" w:hAnsi="Merriweather" w:cs="Arial"/>
              </w:rPr>
            </w:pPr>
            <w:r w:rsidRPr="00E35FC9">
              <w:rPr>
                <w:rFonts w:ascii="Merriweather" w:eastAsia="Arial Unicode MS" w:hAnsi="Merriweather" w:cs="Arial"/>
                <w:b/>
                <w:bCs/>
              </w:rPr>
              <w:t>Datum zaključka</w:t>
            </w:r>
          </w:p>
        </w:tc>
        <w:tc>
          <w:tcPr>
            <w:tcW w:w="2148" w:type="dxa"/>
            <w:vAlign w:val="center"/>
          </w:tcPr>
          <w:p w14:paraId="5EA7B3BC" w14:textId="77777777" w:rsidR="001163C3" w:rsidRPr="00E35FC9" w:rsidRDefault="001163C3" w:rsidP="006D20F9">
            <w:pPr>
              <w:jc w:val="center"/>
              <w:rPr>
                <w:rFonts w:ascii="Merriweather" w:hAnsi="Merriweather" w:cs="Arial"/>
                <w:b/>
              </w:rPr>
            </w:pPr>
            <w:r w:rsidRPr="00E35FC9">
              <w:rPr>
                <w:rFonts w:ascii="Merriweather" w:hAnsi="Merriweather" w:cs="Arial"/>
                <w:b/>
                <w:bCs/>
              </w:rPr>
              <w:t>Nazivna napetost</w:t>
            </w:r>
          </w:p>
        </w:tc>
        <w:tc>
          <w:tcPr>
            <w:tcW w:w="1947" w:type="dxa"/>
          </w:tcPr>
          <w:p w14:paraId="62A71B5F" w14:textId="3471FE15" w:rsidR="001163C3" w:rsidRPr="00E35FC9" w:rsidRDefault="001163C3" w:rsidP="006D20F9">
            <w:pPr>
              <w:jc w:val="center"/>
              <w:rPr>
                <w:rFonts w:ascii="Merriweather" w:hAnsi="Merriweather" w:cs="Arial"/>
                <w:b/>
                <w:bCs/>
              </w:rPr>
            </w:pPr>
            <w:r>
              <w:rPr>
                <w:rFonts w:ascii="Merriweather" w:hAnsi="Merriweather" w:cs="Arial"/>
                <w:b/>
                <w:bCs/>
              </w:rPr>
              <w:t xml:space="preserve">Vrednost </w:t>
            </w:r>
            <w:proofErr w:type="spellStart"/>
            <w:r w:rsidR="004F2FD2">
              <w:rPr>
                <w:rFonts w:ascii="Merriweather" w:hAnsi="Merriweather" w:cs="Arial"/>
                <w:b/>
                <w:bCs/>
              </w:rPr>
              <w:t>demontažnih</w:t>
            </w:r>
            <w:proofErr w:type="spellEnd"/>
            <w:r w:rsidR="004F2FD2">
              <w:rPr>
                <w:rFonts w:ascii="Merriweather" w:hAnsi="Merriweather" w:cs="Arial"/>
                <w:b/>
                <w:bCs/>
              </w:rPr>
              <w:t xml:space="preserve"> </w:t>
            </w:r>
            <w:r>
              <w:rPr>
                <w:rFonts w:ascii="Merriweather" w:hAnsi="Merriweather" w:cs="Arial"/>
                <w:b/>
                <w:bCs/>
              </w:rPr>
              <w:t>del brez DDV</w:t>
            </w:r>
          </w:p>
        </w:tc>
      </w:tr>
      <w:tr w:rsidR="004F2FD2" w:rsidRPr="00E35FC9" w14:paraId="75F231CA" w14:textId="77777777" w:rsidTr="004F2FD2">
        <w:trPr>
          <w:trHeight w:val="972"/>
        </w:trPr>
        <w:tc>
          <w:tcPr>
            <w:tcW w:w="2457" w:type="dxa"/>
          </w:tcPr>
          <w:p w14:paraId="74104B94" w14:textId="77777777" w:rsidR="001163C3" w:rsidRPr="00E35FC9" w:rsidRDefault="001163C3" w:rsidP="006D20F9">
            <w:pPr>
              <w:jc w:val="both"/>
              <w:rPr>
                <w:rFonts w:ascii="Merriweather" w:eastAsia="Arial Unicode MS" w:hAnsi="Merriweather" w:cs="Arial"/>
                <w:b/>
                <w:bCs/>
              </w:rPr>
            </w:pPr>
          </w:p>
        </w:tc>
        <w:tc>
          <w:tcPr>
            <w:tcW w:w="1948" w:type="dxa"/>
          </w:tcPr>
          <w:p w14:paraId="30305BD0" w14:textId="77777777" w:rsidR="001163C3" w:rsidRPr="00E35FC9" w:rsidRDefault="001163C3" w:rsidP="006D20F9">
            <w:pPr>
              <w:jc w:val="both"/>
              <w:rPr>
                <w:rFonts w:ascii="Merriweather" w:eastAsia="Arial Unicode MS" w:hAnsi="Merriweather" w:cs="Arial"/>
                <w:b/>
                <w:bCs/>
              </w:rPr>
            </w:pPr>
          </w:p>
        </w:tc>
        <w:tc>
          <w:tcPr>
            <w:tcW w:w="2148" w:type="dxa"/>
          </w:tcPr>
          <w:p w14:paraId="4A3EF588" w14:textId="77777777" w:rsidR="001163C3" w:rsidRPr="00E35FC9" w:rsidRDefault="001163C3" w:rsidP="006D20F9">
            <w:pPr>
              <w:jc w:val="both"/>
              <w:rPr>
                <w:rFonts w:ascii="Merriweather" w:hAnsi="Merriweather" w:cs="Arial"/>
                <w:b/>
              </w:rPr>
            </w:pPr>
          </w:p>
        </w:tc>
        <w:tc>
          <w:tcPr>
            <w:tcW w:w="1947" w:type="dxa"/>
          </w:tcPr>
          <w:p w14:paraId="6C5E3A5F" w14:textId="77777777" w:rsidR="001163C3" w:rsidRPr="00E35FC9" w:rsidRDefault="001163C3" w:rsidP="006D20F9">
            <w:pPr>
              <w:jc w:val="both"/>
              <w:rPr>
                <w:rFonts w:ascii="Merriweather" w:hAnsi="Merriweather" w:cs="Arial"/>
                <w:b/>
              </w:rPr>
            </w:pPr>
          </w:p>
        </w:tc>
      </w:tr>
      <w:tr w:rsidR="004F2FD2" w:rsidRPr="00E35FC9" w14:paraId="579B7E1B" w14:textId="77777777" w:rsidTr="004F2FD2">
        <w:trPr>
          <w:trHeight w:val="972"/>
        </w:trPr>
        <w:tc>
          <w:tcPr>
            <w:tcW w:w="2457" w:type="dxa"/>
          </w:tcPr>
          <w:p w14:paraId="676D0625" w14:textId="77777777" w:rsidR="001163C3" w:rsidRPr="00E35FC9" w:rsidRDefault="001163C3" w:rsidP="006D20F9">
            <w:pPr>
              <w:jc w:val="both"/>
              <w:rPr>
                <w:rFonts w:ascii="Merriweather" w:eastAsia="Arial Unicode MS" w:hAnsi="Merriweather" w:cs="Arial"/>
                <w:b/>
                <w:bCs/>
              </w:rPr>
            </w:pPr>
          </w:p>
        </w:tc>
        <w:tc>
          <w:tcPr>
            <w:tcW w:w="1948" w:type="dxa"/>
          </w:tcPr>
          <w:p w14:paraId="5C91ABB5" w14:textId="77777777" w:rsidR="001163C3" w:rsidRPr="00E35FC9" w:rsidRDefault="001163C3" w:rsidP="006D20F9">
            <w:pPr>
              <w:jc w:val="both"/>
              <w:rPr>
                <w:rFonts w:ascii="Merriweather" w:eastAsia="Arial Unicode MS" w:hAnsi="Merriweather" w:cs="Arial"/>
                <w:b/>
                <w:bCs/>
              </w:rPr>
            </w:pPr>
          </w:p>
        </w:tc>
        <w:tc>
          <w:tcPr>
            <w:tcW w:w="2148" w:type="dxa"/>
          </w:tcPr>
          <w:p w14:paraId="5B7518AB" w14:textId="77777777" w:rsidR="001163C3" w:rsidRPr="00E35FC9" w:rsidRDefault="001163C3" w:rsidP="006D20F9">
            <w:pPr>
              <w:jc w:val="both"/>
              <w:rPr>
                <w:rFonts w:ascii="Merriweather" w:hAnsi="Merriweather" w:cs="Arial"/>
                <w:b/>
              </w:rPr>
            </w:pPr>
          </w:p>
        </w:tc>
        <w:tc>
          <w:tcPr>
            <w:tcW w:w="1947" w:type="dxa"/>
          </w:tcPr>
          <w:p w14:paraId="364030C3" w14:textId="77777777" w:rsidR="001163C3" w:rsidRPr="00E35FC9" w:rsidRDefault="001163C3" w:rsidP="006D20F9">
            <w:pPr>
              <w:jc w:val="both"/>
              <w:rPr>
                <w:rFonts w:ascii="Merriweather" w:hAnsi="Merriweather" w:cs="Arial"/>
                <w:b/>
              </w:rPr>
            </w:pPr>
          </w:p>
        </w:tc>
      </w:tr>
    </w:tbl>
    <w:p w14:paraId="3AE2E07B" w14:textId="41B7D1D7" w:rsidR="004F2FD2" w:rsidRPr="004F2FD2" w:rsidRDefault="004F2FD2" w:rsidP="004F2FD2">
      <w:pPr>
        <w:pStyle w:val="Odstavekseznama"/>
        <w:ind w:left="567" w:hanging="141"/>
        <w:jc w:val="both"/>
        <w:rPr>
          <w:rFonts w:ascii="Merriweather" w:hAnsi="Merriweather" w:cs="Arial"/>
          <w:i/>
          <w:iCs/>
          <w:sz w:val="18"/>
          <w:szCs w:val="18"/>
        </w:rPr>
      </w:pPr>
      <w:r>
        <w:rPr>
          <w:rFonts w:ascii="Merriweather" w:hAnsi="Merriweather" w:cs="Arial"/>
          <w:sz w:val="18"/>
          <w:szCs w:val="18"/>
        </w:rPr>
        <w:t>*</w:t>
      </w:r>
      <w:r w:rsidRPr="00E35FC9">
        <w:rPr>
          <w:rFonts w:ascii="Merriweather" w:hAnsi="Merriweather" w:cs="Arial"/>
          <w:sz w:val="18"/>
          <w:szCs w:val="18"/>
        </w:rPr>
        <w:t>V primeru</w:t>
      </w:r>
      <w:r>
        <w:rPr>
          <w:rFonts w:ascii="Merriweather" w:hAnsi="Merriweather" w:cs="Arial"/>
          <w:sz w:val="18"/>
          <w:szCs w:val="18"/>
        </w:rPr>
        <w:t>,</w:t>
      </w:r>
      <w:r w:rsidRPr="00E35FC9">
        <w:rPr>
          <w:rFonts w:ascii="Merriweather" w:hAnsi="Merriweather" w:cs="Arial"/>
          <w:sz w:val="18"/>
          <w:szCs w:val="18"/>
        </w:rPr>
        <w:t xml:space="preserve"> da je šlo pri izvedbah le za prečkanje železniške proge ali avtoceste, se gleda pogoj kumulativno (dva objekta v tem časovnem obdobju).</w:t>
      </w:r>
    </w:p>
    <w:p w14:paraId="780D1EB8" w14:textId="702447C9" w:rsidR="004F2FD2" w:rsidRPr="004F2FD2" w:rsidRDefault="001163C3" w:rsidP="001163C3">
      <w:pPr>
        <w:pStyle w:val="Odstavekseznama"/>
        <w:ind w:left="567" w:hanging="141"/>
        <w:jc w:val="both"/>
        <w:rPr>
          <w:rFonts w:ascii="Merriweather" w:hAnsi="Merriweather" w:cs="Arial"/>
          <w:sz w:val="18"/>
          <w:szCs w:val="18"/>
        </w:rPr>
      </w:pPr>
      <w:r w:rsidRPr="004F2FD2">
        <w:rPr>
          <w:rFonts w:ascii="Merriweather" w:hAnsi="Merriweather" w:cs="Arial"/>
          <w:sz w:val="18"/>
          <w:szCs w:val="18"/>
        </w:rPr>
        <w:t xml:space="preserve">* </w:t>
      </w:r>
      <w:r w:rsidR="004F2FD2" w:rsidRPr="004F2FD2">
        <w:rPr>
          <w:rFonts w:ascii="Merriweather" w:hAnsi="Merriweather" w:cs="Arial"/>
          <w:sz w:val="18"/>
          <w:szCs w:val="18"/>
        </w:rPr>
        <w:t xml:space="preserve">Vrednost </w:t>
      </w:r>
      <w:proofErr w:type="spellStart"/>
      <w:r w:rsidR="004F2FD2" w:rsidRPr="004F2FD2">
        <w:rPr>
          <w:rFonts w:ascii="Merriweather" w:hAnsi="Merriweather" w:cs="Arial"/>
          <w:sz w:val="18"/>
          <w:szCs w:val="18"/>
        </w:rPr>
        <w:t>demontažnih</w:t>
      </w:r>
      <w:proofErr w:type="spellEnd"/>
      <w:r w:rsidR="004F2FD2" w:rsidRPr="004F2FD2">
        <w:rPr>
          <w:rFonts w:ascii="Merriweather" w:hAnsi="Merriweather" w:cs="Arial"/>
          <w:sz w:val="18"/>
          <w:szCs w:val="18"/>
        </w:rPr>
        <w:t xml:space="preserve"> del mora biti vsaj 90.000€ brez DDV, če so reference za en objekt, ki vsebuje obe zapori</w:t>
      </w:r>
      <w:r w:rsidR="004F2FD2">
        <w:rPr>
          <w:rFonts w:ascii="Merriweather" w:hAnsi="Merriweather" w:cs="Arial"/>
          <w:sz w:val="18"/>
          <w:szCs w:val="18"/>
        </w:rPr>
        <w:t>.</w:t>
      </w:r>
    </w:p>
    <w:p w14:paraId="0341C6C7" w14:textId="5FE9BBA9" w:rsidR="001163C3" w:rsidRDefault="004F2FD2" w:rsidP="001163C3">
      <w:pPr>
        <w:pStyle w:val="Odstavekseznama"/>
        <w:ind w:left="567" w:hanging="141"/>
        <w:jc w:val="both"/>
        <w:rPr>
          <w:rFonts w:ascii="Merriweather" w:hAnsi="Merriweather" w:cs="Arial"/>
          <w:i/>
          <w:iCs/>
          <w:sz w:val="18"/>
          <w:szCs w:val="18"/>
        </w:rPr>
      </w:pPr>
      <w:r>
        <w:rPr>
          <w:rFonts w:ascii="Merriweather" w:hAnsi="Merriweather" w:cs="Arial"/>
          <w:sz w:val="18"/>
          <w:szCs w:val="18"/>
        </w:rPr>
        <w:t xml:space="preserve">* </w:t>
      </w:r>
      <w:r w:rsidR="001163C3" w:rsidRPr="00464D88">
        <w:rPr>
          <w:rFonts w:ascii="Merriweather" w:hAnsi="Merriweather" w:cs="Arial"/>
          <w:sz w:val="18"/>
          <w:szCs w:val="18"/>
        </w:rPr>
        <w:t>V primer</w:t>
      </w:r>
      <w:r>
        <w:rPr>
          <w:rFonts w:ascii="Merriweather" w:hAnsi="Merriweather" w:cs="Arial"/>
          <w:sz w:val="18"/>
          <w:szCs w:val="18"/>
        </w:rPr>
        <w:t xml:space="preserve">u </w:t>
      </w:r>
      <w:r w:rsidR="001163C3" w:rsidRPr="00464D88">
        <w:rPr>
          <w:rFonts w:ascii="Merriweather" w:hAnsi="Merriweather" w:cs="Arial"/>
          <w:sz w:val="18"/>
          <w:szCs w:val="18"/>
        </w:rPr>
        <w:t>ločen</w:t>
      </w:r>
      <w:r>
        <w:rPr>
          <w:rFonts w:ascii="Merriweather" w:hAnsi="Merriweather" w:cs="Arial"/>
          <w:sz w:val="18"/>
          <w:szCs w:val="18"/>
        </w:rPr>
        <w:t>ih</w:t>
      </w:r>
      <w:r w:rsidR="001163C3" w:rsidRPr="00464D88">
        <w:rPr>
          <w:rFonts w:ascii="Merriweather" w:hAnsi="Merriweather" w:cs="Arial"/>
          <w:sz w:val="18"/>
          <w:szCs w:val="18"/>
        </w:rPr>
        <w:t xml:space="preserve"> referenc za zaporo avtoceste in železnice, mora biti vrednost vsake demontaže del vsaj 45.000€ brez DDV</w:t>
      </w:r>
      <w:r w:rsidR="001163C3">
        <w:rPr>
          <w:rFonts w:ascii="Merriweather" w:hAnsi="Merriweather" w:cs="Arial"/>
          <w:i/>
          <w:iCs/>
          <w:sz w:val="18"/>
          <w:szCs w:val="18"/>
        </w:rPr>
        <w:t>.</w:t>
      </w:r>
    </w:p>
    <w:p w14:paraId="0B155E41" w14:textId="77777777" w:rsidR="001163C3" w:rsidRPr="00E35FC9" w:rsidRDefault="001163C3" w:rsidP="001163C3">
      <w:pPr>
        <w:jc w:val="both"/>
        <w:rPr>
          <w:rFonts w:ascii="Merriweather" w:hAnsi="Merriweather" w:cs="Arial"/>
        </w:rPr>
      </w:pPr>
    </w:p>
    <w:p w14:paraId="4DCD91B2" w14:textId="5509F6C7" w:rsidR="001163C3" w:rsidRPr="00E35FC9" w:rsidRDefault="001163C3" w:rsidP="001163C3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Merriweather" w:hAnsi="Merriweather" w:cs="Arial"/>
          <w:iCs/>
        </w:rPr>
      </w:pPr>
      <w:r w:rsidRPr="00E35FC9">
        <w:rPr>
          <w:rFonts w:ascii="Merriweather" w:hAnsi="Merriweather" w:cs="Arial"/>
          <w:iCs/>
        </w:rPr>
        <w:t>Kontaktna oseba izdajatelja potrdila: __________________________</w:t>
      </w:r>
    </w:p>
    <w:p w14:paraId="625B2856" w14:textId="77655936" w:rsidR="001163C3" w:rsidRPr="00E35FC9" w:rsidRDefault="001163C3" w:rsidP="001163C3">
      <w:pPr>
        <w:tabs>
          <w:tab w:val="left" w:pos="426"/>
        </w:tabs>
        <w:spacing w:line="360" w:lineRule="auto"/>
        <w:ind w:firstLine="426"/>
        <w:rPr>
          <w:rFonts w:ascii="Merriweather" w:hAnsi="Merriweather" w:cs="Arial"/>
          <w:iCs/>
        </w:rPr>
      </w:pPr>
      <w:r w:rsidRPr="00E35FC9">
        <w:rPr>
          <w:rFonts w:ascii="Merriweather" w:hAnsi="Merriweather" w:cs="Arial"/>
          <w:iCs/>
        </w:rPr>
        <w:t>Telefon/e-mail: ________________________________________</w:t>
      </w:r>
    </w:p>
    <w:p w14:paraId="5E2760CE" w14:textId="77777777" w:rsidR="001163C3" w:rsidRPr="00E35FC9" w:rsidRDefault="001163C3" w:rsidP="001163C3">
      <w:pPr>
        <w:tabs>
          <w:tab w:val="num" w:pos="426"/>
        </w:tabs>
        <w:jc w:val="both"/>
        <w:rPr>
          <w:rFonts w:ascii="Merriweather" w:hAnsi="Merriweather" w:cs="Arial"/>
        </w:rPr>
      </w:pPr>
    </w:p>
    <w:p w14:paraId="27B99874" w14:textId="77777777" w:rsidR="001163C3" w:rsidRPr="00E35FC9" w:rsidRDefault="001163C3" w:rsidP="001163C3">
      <w:pPr>
        <w:tabs>
          <w:tab w:val="num" w:pos="426"/>
        </w:tabs>
        <w:ind w:left="360"/>
        <w:jc w:val="both"/>
        <w:rPr>
          <w:rFonts w:ascii="Merriweather" w:hAnsi="Merriweather" w:cs="Arial"/>
          <w:b/>
        </w:rPr>
      </w:pPr>
      <w:r w:rsidRPr="00E35FC9">
        <w:rPr>
          <w:rFonts w:ascii="Merriweather" w:hAnsi="Merriweather" w:cs="Arial"/>
        </w:rPr>
        <w:t>Poslovno sodelovanje ocenjujemo kot:</w:t>
      </w:r>
      <w:r w:rsidRPr="00E35FC9">
        <w:rPr>
          <w:rFonts w:ascii="Merriweather" w:hAnsi="Merriweather" w:cs="Arial"/>
        </w:rPr>
        <w:tab/>
        <w:t xml:space="preserve"> </w:t>
      </w:r>
      <w:r w:rsidRPr="00E35FC9">
        <w:rPr>
          <w:rFonts w:ascii="Merriweather" w:hAnsi="Merriweather" w:cs="Arial"/>
          <w:b/>
        </w:rPr>
        <w:t>uspešno</w:t>
      </w:r>
    </w:p>
    <w:p w14:paraId="0B84E80A" w14:textId="77777777" w:rsidR="001163C3" w:rsidRPr="00E35FC9" w:rsidRDefault="001163C3" w:rsidP="001163C3">
      <w:pPr>
        <w:rPr>
          <w:rFonts w:ascii="Merriweather" w:hAnsi="Merriweather" w:cs="Arial"/>
        </w:rPr>
      </w:pPr>
    </w:p>
    <w:p w14:paraId="4B8508D4" w14:textId="0C75D690" w:rsidR="001163C3" w:rsidRPr="001163C3" w:rsidRDefault="001163C3" w:rsidP="001163C3">
      <w:pPr>
        <w:numPr>
          <w:ilvl w:val="0"/>
          <w:numId w:val="1"/>
        </w:numPr>
        <w:tabs>
          <w:tab w:val="left" w:pos="426"/>
        </w:tabs>
        <w:spacing w:line="280" w:lineRule="exact"/>
        <w:jc w:val="both"/>
        <w:rPr>
          <w:rFonts w:ascii="Merriweather" w:hAnsi="Merriweather" w:cs="Arial"/>
        </w:rPr>
      </w:pPr>
      <w:r w:rsidRPr="00E35FC9">
        <w:rPr>
          <w:rFonts w:ascii="Merriweather" w:hAnsi="Merriweather" w:cs="Arial"/>
        </w:rPr>
        <w:t xml:space="preserve">Potrdilo se izdaja za potrebe javnega razpisa naročnika Elektro Ljubljana d.d., št. </w:t>
      </w:r>
      <w:r w:rsidRPr="00E35FC9">
        <w:rPr>
          <w:rFonts w:ascii="Merriweather" w:hAnsi="Merriweather" w:cs="Arial"/>
          <w:b/>
        </w:rPr>
        <w:t>JN2026/020: »</w:t>
      </w:r>
      <w:r w:rsidRPr="00E35FC9">
        <w:rPr>
          <w:rFonts w:ascii="Merriweather" w:hAnsi="Merriweather"/>
          <w:b/>
        </w:rPr>
        <w:t>Demontaža daljnovoda ENP Vič</w:t>
      </w:r>
      <w:r w:rsidRPr="00E35FC9">
        <w:rPr>
          <w:rFonts w:ascii="Merriweather" w:hAnsi="Merriweather" w:cs="Arial"/>
          <w:b/>
        </w:rPr>
        <w:t>«.</w:t>
      </w:r>
    </w:p>
    <w:p w14:paraId="49B09072" w14:textId="77777777" w:rsidR="001163C3" w:rsidRPr="00E35FC9" w:rsidRDefault="001163C3" w:rsidP="001163C3">
      <w:pPr>
        <w:rPr>
          <w:rFonts w:ascii="Merriweather" w:hAnsi="Merriweather" w:cs="Arial"/>
        </w:rPr>
      </w:pPr>
    </w:p>
    <w:p w14:paraId="15A240AE" w14:textId="77777777" w:rsidR="001163C3" w:rsidRPr="00E35FC9" w:rsidRDefault="001163C3" w:rsidP="001163C3">
      <w:pPr>
        <w:ind w:left="709" w:hanging="709"/>
        <w:jc w:val="both"/>
        <w:rPr>
          <w:rFonts w:ascii="Merriweather" w:hAnsi="Merriweather" w:cs="Arial"/>
          <w:iCs/>
        </w:rPr>
      </w:pPr>
      <w:r w:rsidRPr="00E35FC9">
        <w:rPr>
          <w:rFonts w:ascii="Merriweather" w:hAnsi="Merriweather" w:cs="Arial"/>
          <w:iCs/>
        </w:rPr>
        <w:t>V ……………….., dne …………………</w:t>
      </w:r>
    </w:p>
    <w:p w14:paraId="710033B8" w14:textId="77777777" w:rsidR="001163C3" w:rsidRPr="00E35FC9" w:rsidRDefault="001163C3" w:rsidP="001163C3">
      <w:pPr>
        <w:tabs>
          <w:tab w:val="left" w:pos="5812"/>
        </w:tabs>
        <w:ind w:left="709" w:hanging="709"/>
        <w:jc w:val="both"/>
        <w:rPr>
          <w:rFonts w:ascii="Merriweather" w:hAnsi="Merriweather" w:cs="Arial"/>
          <w:b/>
          <w:bCs/>
          <w:iCs/>
        </w:rPr>
      </w:pPr>
      <w:r w:rsidRPr="00E35FC9">
        <w:rPr>
          <w:rFonts w:ascii="Merriweather" w:hAnsi="Merriweather" w:cs="Arial"/>
          <w:bCs/>
          <w:iCs/>
        </w:rPr>
        <w:tab/>
      </w:r>
      <w:r w:rsidRPr="00E35FC9">
        <w:rPr>
          <w:rFonts w:ascii="Merriweather" w:hAnsi="Merriweather" w:cs="Arial"/>
          <w:bCs/>
          <w:iCs/>
        </w:rPr>
        <w:tab/>
      </w:r>
      <w:r w:rsidRPr="00E35FC9">
        <w:rPr>
          <w:rFonts w:ascii="Merriweather" w:hAnsi="Merriweather" w:cs="Arial"/>
          <w:b/>
          <w:bCs/>
          <w:iCs/>
        </w:rPr>
        <w:t xml:space="preserve">Odgovorna oseba naročnika – </w:t>
      </w:r>
    </w:p>
    <w:p w14:paraId="2FCD15C7" w14:textId="77777777" w:rsidR="001163C3" w:rsidRPr="00E35FC9" w:rsidRDefault="001163C3" w:rsidP="001163C3">
      <w:pPr>
        <w:tabs>
          <w:tab w:val="left" w:pos="5812"/>
        </w:tabs>
        <w:ind w:left="709" w:hanging="709"/>
        <w:jc w:val="both"/>
        <w:rPr>
          <w:rFonts w:ascii="Merriweather" w:hAnsi="Merriweather" w:cs="Arial"/>
          <w:b/>
          <w:bCs/>
          <w:iCs/>
        </w:rPr>
      </w:pPr>
      <w:r w:rsidRPr="00E35FC9">
        <w:rPr>
          <w:rFonts w:ascii="Merriweather" w:hAnsi="Merriweather" w:cs="Arial"/>
          <w:b/>
          <w:bCs/>
          <w:iCs/>
        </w:rPr>
        <w:tab/>
      </w:r>
      <w:r w:rsidRPr="00E35FC9">
        <w:rPr>
          <w:rFonts w:ascii="Merriweather" w:hAnsi="Merriweather" w:cs="Arial"/>
          <w:b/>
          <w:bCs/>
          <w:iCs/>
        </w:rPr>
        <w:tab/>
        <w:t>končni uporabnik:</w:t>
      </w:r>
    </w:p>
    <w:p w14:paraId="028E4712" w14:textId="0B3709A9" w:rsidR="00C96B4E" w:rsidRDefault="001163C3" w:rsidP="00023591">
      <w:pPr>
        <w:ind w:left="5672" w:firstLine="140"/>
      </w:pPr>
      <w:r w:rsidRPr="00E35FC9">
        <w:rPr>
          <w:rFonts w:ascii="Merriweather" w:hAnsi="Merriweather"/>
        </w:rPr>
        <w:t>___________________</w:t>
      </w:r>
    </w:p>
    <w:sectPr w:rsidR="00C96B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rriweather">
    <w:charset w:val="EE"/>
    <w:family w:val="auto"/>
    <w:pitch w:val="variable"/>
    <w:sig w:usb0="20000207" w:usb1="00000002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70D29"/>
    <w:multiLevelType w:val="hybridMultilevel"/>
    <w:tmpl w:val="CF56AD9E"/>
    <w:lvl w:ilvl="0" w:tplc="F4E69C8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E1421B9"/>
    <w:multiLevelType w:val="hybridMultilevel"/>
    <w:tmpl w:val="0DF2835A"/>
    <w:lvl w:ilvl="0" w:tplc="4E86CC08">
      <w:numFmt w:val="bullet"/>
      <w:lvlText w:val="-"/>
      <w:lvlJc w:val="left"/>
      <w:pPr>
        <w:ind w:left="786" w:hanging="360"/>
      </w:pPr>
      <w:rPr>
        <w:rFonts w:ascii="Merriweather" w:eastAsia="Times New Roman" w:hAnsi="Merriweather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292564798">
    <w:abstractNumId w:val="0"/>
  </w:num>
  <w:num w:numId="2" w16cid:durableId="64377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3C3"/>
    <w:rsid w:val="00023591"/>
    <w:rsid w:val="001163C3"/>
    <w:rsid w:val="001938EA"/>
    <w:rsid w:val="004F2FD2"/>
    <w:rsid w:val="005A036A"/>
    <w:rsid w:val="005F0F63"/>
    <w:rsid w:val="005F5962"/>
    <w:rsid w:val="007B2414"/>
    <w:rsid w:val="00AF6EAB"/>
    <w:rsid w:val="00BA345E"/>
    <w:rsid w:val="00C96B4E"/>
    <w:rsid w:val="00D604D2"/>
    <w:rsid w:val="00EB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ED52E"/>
  <w15:chartTrackingRefBased/>
  <w15:docId w15:val="{143253F6-AC7D-4C56-89A6-C618C6C3C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63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63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63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63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63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63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63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63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63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63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63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63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63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63C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63C3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63C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63C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63C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63C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63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63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63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63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63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63C3"/>
    <w:rPr>
      <w:i/>
      <w:iCs/>
      <w:color w:val="404040" w:themeColor="text1" w:themeTint="BF"/>
    </w:rPr>
  </w:style>
  <w:style w:type="paragraph" w:styleId="Odstavekseznama">
    <w:name w:val="List Paragraph"/>
    <w:aliases w:val="UEDAŞ Bullet,abc siralı,Normal bold,N Heading 3,FooterText,numbered,Paragraphe de liste1,Bulletr List Paragraph,列出段落,列出段落1,lp1,lp11,Use Case List Paragraph,Num Bullet 1,List Paragraph11,Liste à puce - Normal,List Paragraph2,Listeafsnit1"/>
    <w:basedOn w:val="Navaden"/>
    <w:link w:val="OdstavekseznamaZnak"/>
    <w:uiPriority w:val="34"/>
    <w:qFormat/>
    <w:rsid w:val="001163C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63C3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63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63C3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63C3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UEDAŞ Bullet Znak,abc siralı Znak,Normal bold Znak,N Heading 3 Znak,FooterText Znak,numbered Znak,Paragraphe de liste1 Znak,Bulletr List Paragraph Znak,列出段落 Znak,列出段落1 Znak,lp1 Znak,lp11 Znak,Use Case List Paragraph Znak"/>
    <w:link w:val="Odstavekseznama"/>
    <w:uiPriority w:val="34"/>
    <w:qFormat/>
    <w:locked/>
    <w:rsid w:val="001163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Elektro Ljubljana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Štrus</dc:creator>
  <cp:keywords/>
  <dc:description/>
  <cp:lastModifiedBy>Helenca Šterlekar</cp:lastModifiedBy>
  <cp:revision>2</cp:revision>
  <dcterms:created xsi:type="dcterms:W3CDTF">2026-06-23T11:01:00Z</dcterms:created>
  <dcterms:modified xsi:type="dcterms:W3CDTF">2026-06-23T11:01:00Z</dcterms:modified>
</cp:coreProperties>
</file>